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21ED" w:rsidRDefault="009621ED" w:rsidP="009621ED">
      <w:pPr>
        <w:spacing w:after="0"/>
        <w:jc w:val="center"/>
        <w:rPr>
          <w:rFonts w:ascii="Arial" w:hAnsi="Arial" w:cs="Arial"/>
          <w:b/>
          <w:color w:val="000000" w:themeColor="text1"/>
          <w:sz w:val="36"/>
          <w:szCs w:val="36"/>
          <w:bdr w:val="single" w:sz="4" w:space="0" w:color="auto"/>
          <w:shd w:val="pct12" w:color="auto" w:fill="aut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50513">
        <w:rPr>
          <w:noProof/>
          <w:lang w:eastAsia="en-GB"/>
        </w:rPr>
        <w:drawing>
          <wp:inline distT="0" distB="0" distL="0" distR="0" wp14:anchorId="4DFA2808" wp14:editId="10DE86E3">
            <wp:extent cx="4114800" cy="1322070"/>
            <wp:effectExtent l="19050" t="19050" r="19050" b="1143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154334" cy="1334772"/>
                    </a:xfrm>
                    <a:prstGeom prst="rect">
                      <a:avLst/>
                    </a:prstGeom>
                    <a:noFill/>
                    <a:ln w="9525">
                      <a:solidFill>
                        <a:schemeClr val="tx1"/>
                      </a:solidFill>
                      <a:miter lim="800000"/>
                      <a:headEnd/>
                      <a:tailEnd/>
                    </a:ln>
                  </pic:spPr>
                </pic:pic>
              </a:graphicData>
            </a:graphic>
          </wp:inline>
        </w:drawing>
      </w:r>
    </w:p>
    <w:p w:rsidR="009621ED" w:rsidRPr="00251B3C" w:rsidRDefault="009621ED" w:rsidP="009621ED">
      <w:pPr>
        <w:spacing w:after="0" w:line="240" w:lineRule="auto"/>
        <w:jc w:val="center"/>
        <w:rPr>
          <w:rFonts w:ascii="Arial" w:hAnsi="Arial" w:cs="Arial"/>
          <w:b/>
          <w:color w:val="000000" w:themeColor="text1"/>
          <w:sz w:val="16"/>
          <w:szCs w:val="16"/>
          <w:bdr w:val="single" w:sz="4" w:space="0" w:color="auto"/>
          <w:shd w:val="pct12" w:color="auto" w:fill="aut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9621ED" w:rsidRPr="00251B3C" w:rsidRDefault="009621ED" w:rsidP="009621ED">
      <w:pPr>
        <w:spacing w:after="0"/>
        <w:jc w:val="center"/>
        <w:rPr>
          <w:rFonts w:ascii="Arial" w:hAnsi="Arial" w:cs="Arial"/>
          <w:b/>
          <w:color w:val="000000" w:themeColor="text1"/>
          <w:sz w:val="36"/>
          <w:szCs w:val="36"/>
          <w:bdr w:val="single" w:sz="4" w:space="0" w:color="auto"/>
          <w:shd w:val="pct12" w:color="auto" w:fill="aut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04BF3">
        <w:rPr>
          <w:rFonts w:ascii="Arial" w:hAnsi="Arial" w:cs="Arial"/>
          <w:b/>
          <w:color w:val="000000" w:themeColor="text1"/>
          <w:sz w:val="36"/>
          <w:szCs w:val="36"/>
          <w:bdr w:val="single" w:sz="4" w:space="0" w:color="auto"/>
          <w:shd w:val="pct12" w:color="auto" w:fill="aut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Drama Mission Statement</w:t>
      </w:r>
    </w:p>
    <w:p w:rsidR="009621ED" w:rsidRPr="009572BA" w:rsidRDefault="009621ED" w:rsidP="009621ED">
      <w:pPr>
        <w:spacing w:after="0"/>
        <w:jc w:val="center"/>
        <w:rPr>
          <w:rFonts w:ascii="Arial" w:hAnsi="Arial" w:cs="Arial"/>
          <w:b/>
          <w:sz w:val="6"/>
          <w:szCs w:val="6"/>
        </w:rPr>
      </w:pPr>
    </w:p>
    <w:p w:rsidR="009621ED" w:rsidRPr="00761037" w:rsidRDefault="009621ED" w:rsidP="009621ED">
      <w:pPr>
        <w:pStyle w:val="FootnoteText"/>
        <w:shd w:val="clear" w:color="auto" w:fill="FFFFFF" w:themeFill="background1"/>
        <w:spacing w:line="240" w:lineRule="auto"/>
        <w:jc w:val="center"/>
        <w:rPr>
          <w:rFonts w:ascii="Arial" w:hAnsi="Arial" w:cs="Arial"/>
          <w:i/>
        </w:rPr>
      </w:pPr>
      <w:r w:rsidRPr="00761037">
        <w:rPr>
          <w:rFonts w:ascii="Arial" w:hAnsi="Arial" w:cs="Arial"/>
          <w:i/>
        </w:rPr>
        <w:t>You ask my advice on acting? Speak clearly, don’t bump into the furniture, and if you must have motivation, think of the pay packet on Friday!’ Noel Coward.</w:t>
      </w:r>
    </w:p>
    <w:p w:rsidR="009621ED" w:rsidRPr="003D1BAA" w:rsidRDefault="009621ED" w:rsidP="009621ED">
      <w:pPr>
        <w:spacing w:after="0"/>
        <w:jc w:val="both"/>
        <w:rPr>
          <w:rFonts w:ascii="Arial" w:hAnsi="Arial" w:cs="Arial"/>
          <w:sz w:val="23"/>
          <w:szCs w:val="23"/>
        </w:rPr>
      </w:pPr>
      <w:r w:rsidRPr="003D1BAA">
        <w:rPr>
          <w:rFonts w:ascii="Arial" w:hAnsi="Arial" w:cs="Arial"/>
          <w:sz w:val="23"/>
          <w:szCs w:val="23"/>
        </w:rPr>
        <w:t>Drama at Ramsey Grammar School is designed for students to develop skills not only within the Drama Studio, but beyond school life and in future employment. Students are able to develop skills that include engagement, communication and oracy, creative imagination, clarity of expression, autonomy, leadership, confidence and co-operation. Opportunities are embedded for students to be able to hone and develop performance talent, but equally important is to understand the purpose of the theatre they create. Methodologies of theatrical practitioners are introduced throughout the Key Stages to enable students not only to ‘re-enact’ but to shape their own ideas with a greater understanding of the need for style, intention, theatrical form and to learn to celebrate individual and unique perspectives.</w:t>
      </w:r>
    </w:p>
    <w:p w:rsidR="009621ED" w:rsidRPr="003D1BAA" w:rsidRDefault="009621ED" w:rsidP="009621ED">
      <w:pPr>
        <w:spacing w:after="0"/>
        <w:jc w:val="both"/>
        <w:rPr>
          <w:rFonts w:ascii="Arial" w:hAnsi="Arial" w:cs="Arial"/>
          <w:sz w:val="20"/>
          <w:szCs w:val="20"/>
        </w:rPr>
      </w:pPr>
    </w:p>
    <w:p w:rsidR="009621ED" w:rsidRPr="003D1BAA" w:rsidRDefault="009621ED" w:rsidP="009621ED">
      <w:pPr>
        <w:spacing w:after="0"/>
        <w:jc w:val="both"/>
        <w:rPr>
          <w:rFonts w:ascii="Arial" w:hAnsi="Arial" w:cs="Arial"/>
          <w:sz w:val="23"/>
          <w:szCs w:val="23"/>
        </w:rPr>
      </w:pPr>
      <w:r w:rsidRPr="003D1BAA">
        <w:rPr>
          <w:rFonts w:ascii="Arial" w:hAnsi="Arial" w:cs="Arial"/>
          <w:sz w:val="23"/>
          <w:szCs w:val="23"/>
        </w:rPr>
        <w:t>Drama is essential in developing key skills (sometimes called ‘soft skills’). Drama facilitates young people’s ability to think creatively and critically, collaborate and problem-solve, as well as developing students’ emotional intelligence to communicate and appropriately – all the skills that employers are looking for.</w:t>
      </w:r>
    </w:p>
    <w:p w:rsidR="009621ED" w:rsidRPr="003D1BAA" w:rsidRDefault="009621ED" w:rsidP="009621ED">
      <w:pPr>
        <w:spacing w:after="0"/>
        <w:jc w:val="both"/>
        <w:rPr>
          <w:rFonts w:ascii="Arial" w:hAnsi="Arial" w:cs="Arial"/>
          <w:sz w:val="20"/>
          <w:szCs w:val="20"/>
        </w:rPr>
      </w:pPr>
    </w:p>
    <w:p w:rsidR="009621ED" w:rsidRPr="003D1BAA" w:rsidRDefault="009621ED" w:rsidP="009621ED">
      <w:pPr>
        <w:spacing w:after="0"/>
        <w:jc w:val="both"/>
        <w:rPr>
          <w:rFonts w:ascii="Arial" w:hAnsi="Arial" w:cs="Arial"/>
          <w:sz w:val="23"/>
          <w:szCs w:val="23"/>
        </w:rPr>
      </w:pPr>
      <w:r w:rsidRPr="003D1BAA">
        <w:rPr>
          <w:rFonts w:ascii="Arial" w:hAnsi="Arial" w:cs="Arial"/>
          <w:b/>
          <w:sz w:val="23"/>
          <w:szCs w:val="23"/>
        </w:rPr>
        <w:t>Drama at Key Stage 3:</w:t>
      </w:r>
    </w:p>
    <w:p w:rsidR="009621ED" w:rsidRPr="003D1BAA" w:rsidRDefault="009621ED" w:rsidP="009621ED">
      <w:pPr>
        <w:spacing w:after="0"/>
        <w:jc w:val="both"/>
        <w:rPr>
          <w:rFonts w:ascii="Arial" w:hAnsi="Arial" w:cs="Arial"/>
          <w:sz w:val="23"/>
          <w:szCs w:val="23"/>
        </w:rPr>
      </w:pPr>
      <w:r w:rsidRPr="003D1BAA">
        <w:rPr>
          <w:rFonts w:ascii="Arial" w:hAnsi="Arial" w:cs="Arial"/>
          <w:sz w:val="23"/>
          <w:szCs w:val="23"/>
        </w:rPr>
        <w:t>The aims of Drama at RGS at KS3 are to develop students’ knowledge and understanding of Drama as an art form, whilst also using Drama as a learning tool to investigate various issues, texts and ideas (many of which are cross-curricular). Such investigations will present students with the opportunity to develop their ideas through role-play and acting, as well as developing their confidence, the ability to work as part of a group and to be constructively critical.</w:t>
      </w:r>
    </w:p>
    <w:p w:rsidR="009621ED" w:rsidRPr="003D1BAA" w:rsidRDefault="009621ED" w:rsidP="009621ED">
      <w:pPr>
        <w:spacing w:after="0"/>
        <w:jc w:val="both"/>
        <w:rPr>
          <w:rFonts w:ascii="Arial" w:hAnsi="Arial" w:cs="Arial"/>
          <w:sz w:val="20"/>
          <w:szCs w:val="20"/>
        </w:rPr>
      </w:pPr>
    </w:p>
    <w:p w:rsidR="009621ED" w:rsidRDefault="009621ED" w:rsidP="009621ED">
      <w:pPr>
        <w:spacing w:after="0"/>
        <w:jc w:val="right"/>
        <w:rPr>
          <w:rFonts w:ascii="Arial" w:hAnsi="Arial" w:cs="Arial"/>
          <w:b/>
          <w:sz w:val="23"/>
          <w:szCs w:val="23"/>
        </w:rPr>
      </w:pPr>
    </w:p>
    <w:p w:rsidR="009621ED" w:rsidRDefault="009621ED" w:rsidP="009621ED">
      <w:pPr>
        <w:spacing w:after="0"/>
        <w:jc w:val="right"/>
        <w:rPr>
          <w:rFonts w:ascii="Arial" w:hAnsi="Arial" w:cs="Arial"/>
          <w:sz w:val="23"/>
          <w:szCs w:val="23"/>
        </w:rPr>
      </w:pPr>
    </w:p>
    <w:p w:rsidR="009621ED" w:rsidRDefault="009621ED" w:rsidP="009621ED">
      <w:pPr>
        <w:spacing w:after="0"/>
        <w:jc w:val="right"/>
        <w:rPr>
          <w:rFonts w:ascii="Arial" w:hAnsi="Arial" w:cs="Arial"/>
          <w:sz w:val="23"/>
          <w:szCs w:val="23"/>
        </w:rPr>
      </w:pPr>
    </w:p>
    <w:p w:rsidR="009621ED" w:rsidRDefault="009621ED" w:rsidP="009621ED">
      <w:pPr>
        <w:spacing w:after="0"/>
        <w:jc w:val="right"/>
        <w:rPr>
          <w:rFonts w:ascii="Arial" w:hAnsi="Arial" w:cs="Arial"/>
          <w:sz w:val="23"/>
          <w:szCs w:val="23"/>
        </w:rPr>
      </w:pPr>
    </w:p>
    <w:p w:rsidR="009621ED" w:rsidRDefault="009621ED" w:rsidP="009621ED">
      <w:pPr>
        <w:spacing w:after="0"/>
        <w:jc w:val="right"/>
        <w:rPr>
          <w:rFonts w:ascii="Arial" w:hAnsi="Arial" w:cs="Arial"/>
          <w:sz w:val="23"/>
          <w:szCs w:val="23"/>
        </w:rPr>
      </w:pPr>
    </w:p>
    <w:p w:rsidR="009621ED" w:rsidRDefault="009621ED" w:rsidP="009621ED">
      <w:pPr>
        <w:spacing w:after="0"/>
        <w:jc w:val="right"/>
        <w:rPr>
          <w:rFonts w:ascii="Arial" w:hAnsi="Arial" w:cs="Arial"/>
          <w:sz w:val="23"/>
          <w:szCs w:val="23"/>
        </w:rPr>
      </w:pPr>
    </w:p>
    <w:p w:rsidR="009621ED" w:rsidRDefault="009621ED" w:rsidP="009621ED">
      <w:pPr>
        <w:spacing w:after="0"/>
        <w:jc w:val="right"/>
        <w:rPr>
          <w:rFonts w:ascii="Arial" w:hAnsi="Arial" w:cs="Arial"/>
          <w:sz w:val="23"/>
          <w:szCs w:val="23"/>
        </w:rPr>
      </w:pPr>
    </w:p>
    <w:p w:rsidR="009621ED" w:rsidRDefault="009621ED" w:rsidP="009621ED">
      <w:pPr>
        <w:spacing w:after="0"/>
        <w:jc w:val="right"/>
        <w:rPr>
          <w:rFonts w:ascii="Arial" w:hAnsi="Arial" w:cs="Arial"/>
          <w:sz w:val="24"/>
          <w:szCs w:val="24"/>
        </w:rPr>
      </w:pPr>
      <w:r>
        <w:rPr>
          <w:noProof/>
          <w:lang w:eastAsia="en-GB"/>
        </w:rPr>
        <w:drawing>
          <wp:inline distT="0" distB="0" distL="0" distR="0" wp14:anchorId="43E96CFC" wp14:editId="6D06D410">
            <wp:extent cx="306705" cy="335915"/>
            <wp:effectExtent l="0" t="0" r="0" b="6985"/>
            <wp:docPr id="19" name="Picture 1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6"/>
                    <a:srcRect l="4062" t="51131" r="88987" b="35330"/>
                    <a:stretch/>
                  </pic:blipFill>
                  <pic:spPr bwMode="auto">
                    <a:xfrm>
                      <a:off x="0" y="0"/>
                      <a:ext cx="306705" cy="335915"/>
                    </a:xfrm>
                    <a:prstGeom prst="rect">
                      <a:avLst/>
                    </a:prstGeom>
                    <a:ln>
                      <a:noFill/>
                    </a:ln>
                    <a:extLst>
                      <a:ext uri="{53640926-AAD7-44D8-BBD7-CCE9431645EC}">
                        <a14:shadowObscured xmlns:a14="http://schemas.microsoft.com/office/drawing/2010/main"/>
                      </a:ext>
                    </a:extLst>
                  </pic:spPr>
                </pic:pic>
              </a:graphicData>
            </a:graphic>
          </wp:inline>
        </w:drawing>
      </w:r>
    </w:p>
    <w:p w:rsidR="009621ED" w:rsidRDefault="009621ED" w:rsidP="009621ED">
      <w:pPr>
        <w:spacing w:after="0"/>
        <w:jc w:val="center"/>
        <w:rPr>
          <w:rFonts w:ascii="Arial" w:hAnsi="Arial" w:cs="Arial"/>
          <w:sz w:val="24"/>
          <w:szCs w:val="24"/>
        </w:rPr>
      </w:pPr>
      <w:r w:rsidRPr="00250513">
        <w:rPr>
          <w:noProof/>
          <w:lang w:eastAsia="en-GB"/>
        </w:rPr>
        <w:lastRenderedPageBreak/>
        <w:drawing>
          <wp:inline distT="0" distB="0" distL="0" distR="0" wp14:anchorId="3A0265D2" wp14:editId="0908F472">
            <wp:extent cx="4114800" cy="1322070"/>
            <wp:effectExtent l="19050" t="19050" r="19050" b="1143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154334" cy="1334772"/>
                    </a:xfrm>
                    <a:prstGeom prst="rect">
                      <a:avLst/>
                    </a:prstGeom>
                    <a:noFill/>
                    <a:ln w="9525">
                      <a:solidFill>
                        <a:schemeClr val="tx1"/>
                      </a:solidFill>
                      <a:miter lim="800000"/>
                      <a:headEnd/>
                      <a:tailEnd/>
                    </a:ln>
                  </pic:spPr>
                </pic:pic>
              </a:graphicData>
            </a:graphic>
          </wp:inline>
        </w:drawing>
      </w:r>
    </w:p>
    <w:p w:rsidR="009621ED" w:rsidRDefault="009621ED" w:rsidP="009621ED">
      <w:pPr>
        <w:spacing w:after="0"/>
        <w:jc w:val="center"/>
        <w:rPr>
          <w:rFonts w:ascii="Arial" w:hAnsi="Arial" w:cs="Arial"/>
          <w:sz w:val="16"/>
          <w:szCs w:val="16"/>
        </w:rPr>
      </w:pPr>
    </w:p>
    <w:p w:rsidR="009621ED" w:rsidRPr="00F02D42" w:rsidRDefault="009621ED" w:rsidP="009621ED">
      <w:pPr>
        <w:spacing w:after="0"/>
        <w:jc w:val="center"/>
        <w:rPr>
          <w:rFonts w:ascii="Arial" w:hAnsi="Arial" w:cs="Arial"/>
          <w:b/>
          <w:sz w:val="36"/>
          <w:szCs w:val="36"/>
        </w:rPr>
      </w:pPr>
      <w:r w:rsidRPr="00F02D42">
        <w:rPr>
          <w:rFonts w:ascii="Arial" w:hAnsi="Arial" w:cs="Arial"/>
          <w:b/>
          <w:color w:val="000000" w:themeColor="text1"/>
          <w:sz w:val="36"/>
          <w:szCs w:val="36"/>
          <w:bdr w:val="single" w:sz="4" w:space="0" w:color="auto"/>
          <w:shd w:val="pct12" w:color="auto" w:fill="aut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Drama</w:t>
      </w:r>
      <w:r>
        <w:rPr>
          <w:rFonts w:ascii="Arial" w:hAnsi="Arial" w:cs="Arial"/>
          <w:b/>
          <w:color w:val="000000" w:themeColor="text1"/>
          <w:sz w:val="36"/>
          <w:szCs w:val="36"/>
          <w:bdr w:val="single" w:sz="4" w:space="0" w:color="auto"/>
          <w:shd w:val="pct12" w:color="auto" w:fill="aut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Through The Key Stages</w:t>
      </w:r>
    </w:p>
    <w:p w:rsidR="009621ED" w:rsidRDefault="009621ED" w:rsidP="009621ED">
      <w:pPr>
        <w:spacing w:after="0"/>
        <w:jc w:val="center"/>
        <w:rPr>
          <w:rFonts w:ascii="Arial" w:hAnsi="Arial" w:cs="Arial"/>
          <w:sz w:val="16"/>
          <w:szCs w:val="16"/>
        </w:rPr>
      </w:pPr>
    </w:p>
    <w:p w:rsidR="009621ED" w:rsidRDefault="009621ED" w:rsidP="009621ED">
      <w:pPr>
        <w:spacing w:after="0" w:line="240" w:lineRule="auto"/>
        <w:jc w:val="center"/>
        <w:rPr>
          <w:rFonts w:ascii="Arial" w:hAnsi="Arial" w:cs="Arial"/>
          <w:i/>
          <w:sz w:val="20"/>
          <w:szCs w:val="20"/>
        </w:rPr>
      </w:pPr>
      <w:r>
        <w:rPr>
          <w:rFonts w:ascii="Arial" w:hAnsi="Arial" w:cs="Arial"/>
          <w:i/>
          <w:sz w:val="20"/>
          <w:szCs w:val="20"/>
        </w:rPr>
        <w:t>‘I believe that the creative arts should be compulsory for all GCSE students – school children should take at least one creative subject until the age of 16 to help boost future talent in the creative industries.’</w:t>
      </w:r>
    </w:p>
    <w:p w:rsidR="009621ED" w:rsidRDefault="009621ED" w:rsidP="009621ED">
      <w:pPr>
        <w:spacing w:after="0" w:line="240" w:lineRule="auto"/>
        <w:jc w:val="center"/>
        <w:rPr>
          <w:rFonts w:ascii="Arial" w:hAnsi="Arial" w:cs="Arial"/>
          <w:i/>
          <w:sz w:val="20"/>
          <w:szCs w:val="20"/>
        </w:rPr>
      </w:pPr>
      <w:r>
        <w:rPr>
          <w:rFonts w:ascii="Arial" w:hAnsi="Arial" w:cs="Arial"/>
          <w:i/>
          <w:sz w:val="20"/>
          <w:szCs w:val="20"/>
        </w:rPr>
        <w:t xml:space="preserve">Bernardine Evaristo (Booker prize-winner) </w:t>
      </w:r>
    </w:p>
    <w:p w:rsidR="009621ED" w:rsidRPr="00F24F07" w:rsidRDefault="009621ED" w:rsidP="009621ED">
      <w:pPr>
        <w:spacing w:after="0"/>
        <w:jc w:val="center"/>
        <w:rPr>
          <w:rFonts w:ascii="Arial" w:hAnsi="Arial" w:cs="Arial"/>
          <w:sz w:val="16"/>
          <w:szCs w:val="16"/>
        </w:rPr>
      </w:pPr>
    </w:p>
    <w:p w:rsidR="009621ED" w:rsidRPr="00251B3C" w:rsidRDefault="009621ED" w:rsidP="009621ED">
      <w:pPr>
        <w:spacing w:after="0"/>
        <w:jc w:val="both"/>
        <w:rPr>
          <w:rFonts w:ascii="Arial" w:hAnsi="Arial" w:cs="Arial"/>
          <w:sz w:val="24"/>
          <w:szCs w:val="24"/>
        </w:rPr>
      </w:pPr>
      <w:r w:rsidRPr="00761037">
        <w:rPr>
          <w:rFonts w:ascii="Arial" w:hAnsi="Arial" w:cs="Arial"/>
          <w:b/>
          <w:sz w:val="24"/>
          <w:szCs w:val="24"/>
        </w:rPr>
        <w:t>Drama at Key Stage 3:</w:t>
      </w:r>
    </w:p>
    <w:p w:rsidR="009621ED" w:rsidRDefault="009621ED" w:rsidP="009621ED">
      <w:pPr>
        <w:spacing w:after="0"/>
        <w:jc w:val="both"/>
        <w:rPr>
          <w:rFonts w:ascii="Arial" w:hAnsi="Arial" w:cs="Arial"/>
          <w:sz w:val="24"/>
          <w:szCs w:val="24"/>
        </w:rPr>
      </w:pPr>
      <w:r w:rsidRPr="00761037">
        <w:rPr>
          <w:rFonts w:ascii="Arial" w:hAnsi="Arial" w:cs="Arial"/>
          <w:sz w:val="24"/>
          <w:szCs w:val="24"/>
        </w:rPr>
        <w:t>The aims of Drama at R</w:t>
      </w:r>
      <w:r>
        <w:rPr>
          <w:rFonts w:ascii="Arial" w:hAnsi="Arial" w:cs="Arial"/>
          <w:sz w:val="24"/>
          <w:szCs w:val="24"/>
        </w:rPr>
        <w:t xml:space="preserve">amsey </w:t>
      </w:r>
      <w:r w:rsidRPr="00761037">
        <w:rPr>
          <w:rFonts w:ascii="Arial" w:hAnsi="Arial" w:cs="Arial"/>
          <w:sz w:val="24"/>
          <w:szCs w:val="24"/>
        </w:rPr>
        <w:t>G</w:t>
      </w:r>
      <w:r>
        <w:rPr>
          <w:rFonts w:ascii="Arial" w:hAnsi="Arial" w:cs="Arial"/>
          <w:sz w:val="24"/>
          <w:szCs w:val="24"/>
        </w:rPr>
        <w:t xml:space="preserve">rammar </w:t>
      </w:r>
      <w:r w:rsidRPr="00761037">
        <w:rPr>
          <w:rFonts w:ascii="Arial" w:hAnsi="Arial" w:cs="Arial"/>
          <w:sz w:val="24"/>
          <w:szCs w:val="24"/>
        </w:rPr>
        <w:t>S</w:t>
      </w:r>
      <w:r>
        <w:rPr>
          <w:rFonts w:ascii="Arial" w:hAnsi="Arial" w:cs="Arial"/>
          <w:sz w:val="24"/>
          <w:szCs w:val="24"/>
        </w:rPr>
        <w:t>chool</w:t>
      </w:r>
      <w:r w:rsidRPr="00761037">
        <w:rPr>
          <w:rFonts w:ascii="Arial" w:hAnsi="Arial" w:cs="Arial"/>
          <w:sz w:val="24"/>
          <w:szCs w:val="24"/>
        </w:rPr>
        <w:t xml:space="preserve"> </w:t>
      </w:r>
      <w:r>
        <w:rPr>
          <w:rFonts w:ascii="Arial" w:hAnsi="Arial" w:cs="Arial"/>
          <w:sz w:val="24"/>
          <w:szCs w:val="24"/>
        </w:rPr>
        <w:t xml:space="preserve">at KS3 </w:t>
      </w:r>
      <w:r w:rsidRPr="00761037">
        <w:rPr>
          <w:rFonts w:ascii="Arial" w:hAnsi="Arial" w:cs="Arial"/>
          <w:sz w:val="24"/>
          <w:szCs w:val="24"/>
        </w:rPr>
        <w:t>are to develop students’ knowledge and understanding of Drama as an art form, whilst also using Drama as a learning tool to investigate various issues, texts and ideas (many of which are cross-curricular). Such investigations will present students with the opportunity to develop their ideas through role-play and acting, as well as developing their confidence, the ability to work as part of a group and to be constructively critical.</w:t>
      </w:r>
    </w:p>
    <w:p w:rsidR="009621ED" w:rsidRDefault="009621ED" w:rsidP="009621ED">
      <w:pPr>
        <w:spacing w:after="0"/>
        <w:jc w:val="both"/>
        <w:rPr>
          <w:rFonts w:ascii="Arial" w:hAnsi="Arial" w:cs="Arial"/>
          <w:sz w:val="24"/>
          <w:szCs w:val="24"/>
        </w:rPr>
      </w:pPr>
    </w:p>
    <w:p w:rsidR="009621ED" w:rsidRPr="00251B3C" w:rsidRDefault="009621ED" w:rsidP="009621ED">
      <w:pPr>
        <w:spacing w:after="0"/>
        <w:jc w:val="both"/>
        <w:rPr>
          <w:rFonts w:ascii="Arial" w:hAnsi="Arial" w:cs="Arial"/>
          <w:sz w:val="24"/>
          <w:szCs w:val="24"/>
        </w:rPr>
      </w:pPr>
      <w:r w:rsidRPr="00761037">
        <w:rPr>
          <w:rFonts w:ascii="Arial" w:hAnsi="Arial" w:cs="Arial"/>
          <w:b/>
          <w:sz w:val="24"/>
          <w:szCs w:val="24"/>
        </w:rPr>
        <w:t>Drama at GCSE and Post-16 level:</w:t>
      </w:r>
    </w:p>
    <w:p w:rsidR="009621ED" w:rsidRPr="00761037" w:rsidRDefault="009621ED" w:rsidP="009621ED">
      <w:pPr>
        <w:spacing w:after="0"/>
        <w:jc w:val="both"/>
        <w:rPr>
          <w:rFonts w:ascii="Arial" w:hAnsi="Arial" w:cs="Arial"/>
          <w:sz w:val="24"/>
          <w:szCs w:val="24"/>
        </w:rPr>
      </w:pPr>
      <w:r w:rsidRPr="00761037">
        <w:rPr>
          <w:rFonts w:ascii="Arial" w:hAnsi="Arial" w:cs="Arial"/>
          <w:sz w:val="24"/>
          <w:szCs w:val="24"/>
        </w:rPr>
        <w:t xml:space="preserve">The RGS Drama department follows the WJEC specification at GCSE and AS/A2 level. </w:t>
      </w:r>
    </w:p>
    <w:p w:rsidR="009621ED" w:rsidRPr="00761037" w:rsidRDefault="009621ED" w:rsidP="009621ED">
      <w:pPr>
        <w:spacing w:after="0"/>
        <w:jc w:val="both"/>
        <w:rPr>
          <w:rFonts w:ascii="Arial" w:hAnsi="Arial" w:cs="Arial"/>
          <w:sz w:val="10"/>
          <w:szCs w:val="10"/>
        </w:rPr>
      </w:pPr>
    </w:p>
    <w:p w:rsidR="009621ED" w:rsidRDefault="009621ED" w:rsidP="009621ED">
      <w:pPr>
        <w:spacing w:after="0"/>
        <w:jc w:val="both"/>
        <w:rPr>
          <w:noProof/>
          <w:sz w:val="24"/>
          <w:szCs w:val="24"/>
          <w:lang w:eastAsia="en-GB"/>
        </w:rPr>
      </w:pPr>
      <w:r w:rsidRPr="00761037">
        <w:rPr>
          <w:rFonts w:ascii="Arial" w:hAnsi="Arial" w:cs="Arial"/>
          <w:sz w:val="24"/>
          <w:szCs w:val="24"/>
        </w:rPr>
        <w:t>The specifications foster candidates’ creativity, personal growth, self-confidence, communication and analytical skills through the acquisition of knowledge, skills, understanding and the exercise of the imagination. Students will have the opportunity to participate in and interpret their own and others’ drama. They will investigate the forms, styles and contexts of drama and will learn to work collaboratively to develop ideas, to express feelings, to experiment with technical elements and reflect on their own and others’ performances.</w:t>
      </w:r>
      <w:r w:rsidRPr="00761037">
        <w:rPr>
          <w:noProof/>
          <w:sz w:val="24"/>
          <w:szCs w:val="24"/>
          <w:lang w:eastAsia="en-GB"/>
        </w:rPr>
        <w:t xml:space="preserve"> </w:t>
      </w:r>
    </w:p>
    <w:p w:rsidR="009621ED" w:rsidRDefault="009621ED" w:rsidP="009621ED">
      <w:pPr>
        <w:spacing w:after="0"/>
        <w:jc w:val="both"/>
        <w:rPr>
          <w:noProof/>
          <w:sz w:val="24"/>
          <w:szCs w:val="24"/>
          <w:lang w:eastAsia="en-GB"/>
        </w:rPr>
      </w:pPr>
    </w:p>
    <w:p w:rsidR="009621ED" w:rsidRDefault="009621ED" w:rsidP="009621ED">
      <w:pPr>
        <w:spacing w:after="0"/>
        <w:jc w:val="both"/>
        <w:rPr>
          <w:noProof/>
          <w:sz w:val="24"/>
          <w:szCs w:val="24"/>
          <w:lang w:eastAsia="en-GB"/>
        </w:rPr>
      </w:pPr>
    </w:p>
    <w:p w:rsidR="009621ED" w:rsidRDefault="009621ED" w:rsidP="009621ED">
      <w:pPr>
        <w:spacing w:after="0"/>
        <w:jc w:val="both"/>
        <w:rPr>
          <w:noProof/>
          <w:sz w:val="24"/>
          <w:szCs w:val="24"/>
          <w:lang w:eastAsia="en-GB"/>
        </w:rPr>
      </w:pPr>
    </w:p>
    <w:p w:rsidR="009621ED" w:rsidRDefault="009621ED" w:rsidP="009621ED">
      <w:pPr>
        <w:spacing w:after="0"/>
        <w:jc w:val="both"/>
        <w:rPr>
          <w:noProof/>
          <w:sz w:val="24"/>
          <w:szCs w:val="24"/>
          <w:lang w:eastAsia="en-GB"/>
        </w:rPr>
      </w:pPr>
    </w:p>
    <w:p w:rsidR="009621ED" w:rsidRDefault="009621ED" w:rsidP="009621ED">
      <w:pPr>
        <w:spacing w:after="0"/>
        <w:jc w:val="both"/>
        <w:rPr>
          <w:noProof/>
          <w:sz w:val="24"/>
          <w:szCs w:val="24"/>
          <w:lang w:eastAsia="en-GB"/>
        </w:rPr>
      </w:pPr>
    </w:p>
    <w:p w:rsidR="009621ED" w:rsidRDefault="009621ED" w:rsidP="009621ED">
      <w:pPr>
        <w:spacing w:after="0"/>
        <w:jc w:val="both"/>
        <w:rPr>
          <w:noProof/>
          <w:sz w:val="24"/>
          <w:szCs w:val="24"/>
          <w:lang w:eastAsia="en-GB"/>
        </w:rPr>
      </w:pPr>
    </w:p>
    <w:p w:rsidR="009621ED" w:rsidRDefault="009621ED" w:rsidP="009621ED">
      <w:pPr>
        <w:spacing w:after="0"/>
        <w:jc w:val="both"/>
        <w:rPr>
          <w:noProof/>
          <w:sz w:val="24"/>
          <w:szCs w:val="24"/>
          <w:lang w:eastAsia="en-GB"/>
        </w:rPr>
      </w:pPr>
    </w:p>
    <w:p w:rsidR="009621ED" w:rsidRDefault="009621ED" w:rsidP="009621ED">
      <w:pPr>
        <w:spacing w:after="0"/>
        <w:jc w:val="both"/>
        <w:rPr>
          <w:noProof/>
          <w:sz w:val="24"/>
          <w:szCs w:val="24"/>
          <w:lang w:eastAsia="en-GB"/>
        </w:rPr>
      </w:pPr>
    </w:p>
    <w:p w:rsidR="009621ED" w:rsidRDefault="009621ED" w:rsidP="009621ED">
      <w:pPr>
        <w:spacing w:after="0"/>
        <w:jc w:val="both"/>
        <w:rPr>
          <w:noProof/>
          <w:sz w:val="24"/>
          <w:szCs w:val="24"/>
          <w:lang w:eastAsia="en-GB"/>
        </w:rPr>
      </w:pPr>
    </w:p>
    <w:p w:rsidR="009621ED" w:rsidRDefault="009621ED" w:rsidP="009621ED">
      <w:pPr>
        <w:spacing w:after="0"/>
        <w:jc w:val="right"/>
        <w:rPr>
          <w:noProof/>
          <w:sz w:val="24"/>
          <w:szCs w:val="24"/>
          <w:lang w:eastAsia="en-GB"/>
        </w:rPr>
      </w:pPr>
      <w:r>
        <w:rPr>
          <w:noProof/>
          <w:lang w:eastAsia="en-GB"/>
        </w:rPr>
        <w:drawing>
          <wp:inline distT="0" distB="0" distL="0" distR="0" wp14:anchorId="1A6D3F52" wp14:editId="6C22DCE4">
            <wp:extent cx="306705" cy="335915"/>
            <wp:effectExtent l="0" t="0" r="0" b="698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6"/>
                    <a:srcRect l="4062" t="51131" r="88987" b="35330"/>
                    <a:stretch/>
                  </pic:blipFill>
                  <pic:spPr bwMode="auto">
                    <a:xfrm>
                      <a:off x="0" y="0"/>
                      <a:ext cx="306705" cy="335915"/>
                    </a:xfrm>
                    <a:prstGeom prst="rect">
                      <a:avLst/>
                    </a:prstGeom>
                    <a:ln>
                      <a:noFill/>
                    </a:ln>
                    <a:extLst>
                      <a:ext uri="{53640926-AAD7-44D8-BBD7-CCE9431645EC}">
                        <a14:shadowObscured xmlns:a14="http://schemas.microsoft.com/office/drawing/2010/main"/>
                      </a:ext>
                    </a:extLst>
                  </pic:spPr>
                </pic:pic>
              </a:graphicData>
            </a:graphic>
          </wp:inline>
        </w:drawing>
      </w:r>
    </w:p>
    <w:p w:rsidR="009621ED" w:rsidRDefault="009621ED" w:rsidP="009621ED">
      <w:pPr>
        <w:spacing w:after="0"/>
        <w:jc w:val="both"/>
        <w:rPr>
          <w:noProof/>
          <w:sz w:val="24"/>
          <w:szCs w:val="24"/>
          <w:lang w:eastAsia="en-GB"/>
        </w:rPr>
      </w:pPr>
    </w:p>
    <w:p w:rsidR="009621ED" w:rsidRDefault="009621ED" w:rsidP="009621ED">
      <w:pPr>
        <w:spacing w:after="0"/>
        <w:jc w:val="center"/>
        <w:rPr>
          <w:rFonts w:ascii="Arial" w:hAnsi="Arial" w:cs="Arial"/>
          <w:b/>
          <w:sz w:val="36"/>
          <w:szCs w:val="36"/>
        </w:rPr>
      </w:pPr>
      <w:r w:rsidRPr="00FB4A70">
        <w:rPr>
          <w:noProof/>
          <w:lang w:eastAsia="en-GB"/>
        </w:rPr>
        <w:drawing>
          <wp:inline distT="0" distB="0" distL="0" distR="0" wp14:anchorId="7423DE40" wp14:editId="1F1240E7">
            <wp:extent cx="4110990" cy="1331595"/>
            <wp:effectExtent l="19050" t="19050" r="22860" b="20955"/>
            <wp:docPr id="4" name="Picture 4"/>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7" cstate="print"/>
                    <a:srcRect/>
                    <a:stretch>
                      <a:fillRect/>
                    </a:stretch>
                  </pic:blipFill>
                  <pic:spPr bwMode="auto">
                    <a:xfrm>
                      <a:off x="0" y="0"/>
                      <a:ext cx="4110990" cy="1331595"/>
                    </a:xfrm>
                    <a:prstGeom prst="rect">
                      <a:avLst/>
                    </a:prstGeom>
                    <a:noFill/>
                    <a:ln w="9525">
                      <a:solidFill>
                        <a:schemeClr val="tx1"/>
                      </a:solidFill>
                      <a:miter lim="800000"/>
                      <a:headEnd/>
                      <a:tailEnd/>
                    </a:ln>
                  </pic:spPr>
                </pic:pic>
              </a:graphicData>
            </a:graphic>
          </wp:inline>
        </w:drawing>
      </w:r>
    </w:p>
    <w:p w:rsidR="009621ED" w:rsidRPr="00DC0E6E" w:rsidRDefault="009621ED" w:rsidP="009621ED">
      <w:pPr>
        <w:spacing w:after="0" w:line="240" w:lineRule="auto"/>
        <w:jc w:val="center"/>
        <w:rPr>
          <w:rFonts w:ascii="Arial" w:hAnsi="Arial" w:cs="Arial"/>
          <w:b/>
          <w:sz w:val="16"/>
          <w:szCs w:val="16"/>
        </w:rPr>
      </w:pPr>
    </w:p>
    <w:p w:rsidR="009621ED" w:rsidRDefault="009621ED" w:rsidP="009621ED">
      <w:pPr>
        <w:spacing w:after="0"/>
        <w:jc w:val="center"/>
        <w:rPr>
          <w:rFonts w:ascii="Arial" w:hAnsi="Arial" w:cs="Arial"/>
          <w:b/>
          <w:color w:val="000000" w:themeColor="text1"/>
          <w:sz w:val="36"/>
          <w:szCs w:val="36"/>
          <w:bdr w:val="single" w:sz="4" w:space="0" w:color="auto"/>
          <w:shd w:val="pct12" w:color="auto" w:fill="aut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C0E6E">
        <w:rPr>
          <w:rFonts w:ascii="Arial" w:hAnsi="Arial" w:cs="Arial"/>
          <w:b/>
          <w:color w:val="000000" w:themeColor="text1"/>
          <w:sz w:val="36"/>
          <w:szCs w:val="36"/>
          <w:bdr w:val="single" w:sz="4" w:space="0" w:color="auto"/>
          <w:shd w:val="pct12" w:color="auto" w:fill="aut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Dance Mission Statement</w:t>
      </w:r>
    </w:p>
    <w:p w:rsidR="009621ED" w:rsidRPr="00DC0E6E" w:rsidRDefault="009621ED" w:rsidP="009621ED">
      <w:pPr>
        <w:spacing w:after="0" w:line="240" w:lineRule="auto"/>
        <w:jc w:val="center"/>
        <w:rPr>
          <w:rFonts w:ascii="Arial" w:hAnsi="Arial" w:cs="Arial"/>
          <w:b/>
          <w:color w:val="000000" w:themeColor="text1"/>
          <w:sz w:val="16"/>
          <w:szCs w:val="1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9621ED" w:rsidRDefault="009621ED" w:rsidP="009621ED">
      <w:pPr>
        <w:spacing w:after="0"/>
        <w:jc w:val="center"/>
        <w:rPr>
          <w:rFonts w:ascii="Arial" w:hAnsi="Arial" w:cs="Arial"/>
          <w:i/>
          <w:sz w:val="20"/>
          <w:szCs w:val="20"/>
        </w:rPr>
      </w:pPr>
      <w:r w:rsidRPr="00BF6F0F">
        <w:rPr>
          <w:rFonts w:ascii="Arial" w:hAnsi="Arial" w:cs="Arial"/>
          <w:i/>
          <w:sz w:val="20"/>
          <w:szCs w:val="20"/>
        </w:rPr>
        <w:t>‘Dance is the hidden language of the soul.’</w:t>
      </w:r>
      <w:r>
        <w:rPr>
          <w:rFonts w:ascii="Arial" w:hAnsi="Arial" w:cs="Arial"/>
          <w:i/>
          <w:sz w:val="20"/>
          <w:szCs w:val="20"/>
        </w:rPr>
        <w:t xml:space="preserve"> Martha Graham</w:t>
      </w:r>
    </w:p>
    <w:p w:rsidR="009621ED" w:rsidRPr="000372A9" w:rsidRDefault="009621ED" w:rsidP="009621ED">
      <w:pPr>
        <w:spacing w:after="0"/>
        <w:jc w:val="center"/>
        <w:rPr>
          <w:rFonts w:ascii="Arial" w:hAnsi="Arial" w:cs="Arial"/>
          <w:i/>
          <w:sz w:val="6"/>
          <w:szCs w:val="6"/>
        </w:rPr>
      </w:pPr>
    </w:p>
    <w:p w:rsidR="009621ED" w:rsidRDefault="009621ED" w:rsidP="009621ED">
      <w:pPr>
        <w:spacing w:after="0"/>
        <w:jc w:val="both"/>
        <w:rPr>
          <w:rFonts w:ascii="Arial" w:hAnsi="Arial" w:cs="Arial"/>
          <w:sz w:val="24"/>
          <w:szCs w:val="24"/>
        </w:rPr>
      </w:pPr>
      <w:r>
        <w:rPr>
          <w:rFonts w:ascii="Arial" w:hAnsi="Arial" w:cs="Arial"/>
          <w:sz w:val="24"/>
          <w:szCs w:val="24"/>
        </w:rPr>
        <w:t>Dance at Ramsey Grammar School</w:t>
      </w:r>
      <w:r w:rsidRPr="00D425DD">
        <w:rPr>
          <w:rFonts w:ascii="Arial" w:hAnsi="Arial" w:cs="Arial"/>
          <w:sz w:val="24"/>
          <w:szCs w:val="24"/>
        </w:rPr>
        <w:t xml:space="preserve"> is designed to give students an experience that will promote enjoyment of the subject, with schemes of work which are related to its historical, cultural, social and ethnic origins. Dance encourages creative expression through imaginative movement, whilst also developing performance skills and overall fitness.</w:t>
      </w:r>
    </w:p>
    <w:p w:rsidR="009621ED" w:rsidRDefault="009621ED" w:rsidP="009621ED">
      <w:pPr>
        <w:spacing w:after="0"/>
        <w:jc w:val="both"/>
        <w:rPr>
          <w:rFonts w:ascii="Arial" w:hAnsi="Arial" w:cs="Arial"/>
          <w:sz w:val="24"/>
          <w:szCs w:val="24"/>
        </w:rPr>
      </w:pPr>
    </w:p>
    <w:p w:rsidR="009621ED" w:rsidRDefault="009621ED" w:rsidP="009621ED">
      <w:pPr>
        <w:spacing w:after="0"/>
        <w:jc w:val="both"/>
        <w:rPr>
          <w:rFonts w:ascii="Arial" w:hAnsi="Arial" w:cs="Arial"/>
          <w:sz w:val="24"/>
          <w:szCs w:val="24"/>
        </w:rPr>
      </w:pPr>
      <w:r>
        <w:rPr>
          <w:rFonts w:ascii="Arial" w:hAnsi="Arial" w:cs="Arial"/>
          <w:sz w:val="24"/>
          <w:szCs w:val="24"/>
        </w:rPr>
        <w:t>Although Dance is taught as part of the Creative Arts programme at Ramsey Grammar School, however it features within the Physical Education descriptors of the National Curriculum:</w:t>
      </w:r>
    </w:p>
    <w:p w:rsidR="009621ED" w:rsidRPr="00BF6F0F" w:rsidRDefault="009621ED" w:rsidP="009621ED">
      <w:pPr>
        <w:spacing w:after="0"/>
        <w:jc w:val="both"/>
        <w:rPr>
          <w:rFonts w:ascii="Arial" w:hAnsi="Arial" w:cs="Arial"/>
          <w:sz w:val="20"/>
          <w:szCs w:val="20"/>
        </w:rPr>
      </w:pPr>
    </w:p>
    <w:p w:rsidR="009621ED" w:rsidRDefault="009621ED" w:rsidP="009621ED">
      <w:pPr>
        <w:pStyle w:val="ListParagraph"/>
        <w:numPr>
          <w:ilvl w:val="0"/>
          <w:numId w:val="1"/>
        </w:numPr>
        <w:spacing w:after="0"/>
        <w:jc w:val="both"/>
        <w:rPr>
          <w:rFonts w:ascii="Arial" w:hAnsi="Arial" w:cs="Arial"/>
          <w:sz w:val="24"/>
          <w:szCs w:val="24"/>
        </w:rPr>
      </w:pPr>
      <w:r w:rsidRPr="00BF6F0F">
        <w:rPr>
          <w:rFonts w:ascii="Arial" w:hAnsi="Arial" w:cs="Arial"/>
          <w:sz w:val="24"/>
          <w:szCs w:val="24"/>
        </w:rPr>
        <w:t>Perform dances using advanced dance techniques within a range of dance styles and forms.</w:t>
      </w:r>
    </w:p>
    <w:p w:rsidR="009621ED" w:rsidRDefault="009621ED" w:rsidP="009621ED">
      <w:pPr>
        <w:pStyle w:val="ListParagraph"/>
        <w:numPr>
          <w:ilvl w:val="0"/>
          <w:numId w:val="1"/>
        </w:numPr>
        <w:spacing w:after="0"/>
        <w:jc w:val="both"/>
        <w:rPr>
          <w:rFonts w:ascii="Arial" w:hAnsi="Arial" w:cs="Arial"/>
          <w:sz w:val="24"/>
          <w:szCs w:val="24"/>
        </w:rPr>
      </w:pPr>
      <w:r w:rsidRPr="00BF6F0F">
        <w:rPr>
          <w:rFonts w:ascii="Arial" w:hAnsi="Arial" w:cs="Arial"/>
          <w:sz w:val="24"/>
          <w:szCs w:val="24"/>
        </w:rPr>
        <w:t>Analyse their performances compared to previous ones and demonstrate improvement to achieve their personal best.</w:t>
      </w:r>
    </w:p>
    <w:p w:rsidR="009621ED" w:rsidRDefault="009621ED" w:rsidP="009621ED">
      <w:pPr>
        <w:spacing w:after="0"/>
        <w:jc w:val="both"/>
        <w:rPr>
          <w:rFonts w:ascii="Arial" w:hAnsi="Arial" w:cs="Arial"/>
          <w:sz w:val="24"/>
          <w:szCs w:val="24"/>
        </w:rPr>
      </w:pPr>
    </w:p>
    <w:p w:rsidR="009621ED" w:rsidRDefault="009621ED" w:rsidP="009621ED">
      <w:pPr>
        <w:spacing w:after="0"/>
        <w:jc w:val="both"/>
        <w:rPr>
          <w:rFonts w:ascii="Arial" w:hAnsi="Arial" w:cs="Arial"/>
          <w:sz w:val="24"/>
          <w:szCs w:val="24"/>
        </w:rPr>
      </w:pPr>
    </w:p>
    <w:p w:rsidR="009621ED" w:rsidRDefault="009621ED" w:rsidP="009621ED">
      <w:pPr>
        <w:spacing w:after="0"/>
        <w:jc w:val="both"/>
        <w:rPr>
          <w:rFonts w:ascii="Arial" w:hAnsi="Arial" w:cs="Arial"/>
          <w:sz w:val="24"/>
          <w:szCs w:val="24"/>
        </w:rPr>
      </w:pPr>
    </w:p>
    <w:p w:rsidR="009621ED" w:rsidRDefault="009621ED" w:rsidP="009621ED">
      <w:pPr>
        <w:spacing w:after="0"/>
        <w:jc w:val="both"/>
        <w:rPr>
          <w:rFonts w:ascii="Arial" w:hAnsi="Arial" w:cs="Arial"/>
          <w:sz w:val="24"/>
          <w:szCs w:val="24"/>
        </w:rPr>
      </w:pPr>
    </w:p>
    <w:p w:rsidR="009621ED" w:rsidRDefault="009621ED" w:rsidP="009621ED">
      <w:pPr>
        <w:spacing w:after="0"/>
        <w:jc w:val="both"/>
        <w:rPr>
          <w:rFonts w:ascii="Arial" w:hAnsi="Arial" w:cs="Arial"/>
          <w:sz w:val="24"/>
          <w:szCs w:val="24"/>
        </w:rPr>
      </w:pPr>
    </w:p>
    <w:p w:rsidR="009621ED" w:rsidRDefault="009621ED" w:rsidP="009621ED">
      <w:pPr>
        <w:spacing w:after="0"/>
        <w:jc w:val="both"/>
        <w:rPr>
          <w:rFonts w:ascii="Arial" w:hAnsi="Arial" w:cs="Arial"/>
          <w:sz w:val="24"/>
          <w:szCs w:val="24"/>
        </w:rPr>
      </w:pPr>
    </w:p>
    <w:p w:rsidR="009621ED" w:rsidRDefault="009621ED" w:rsidP="009621ED">
      <w:pPr>
        <w:spacing w:after="0"/>
        <w:jc w:val="both"/>
        <w:rPr>
          <w:rFonts w:ascii="Arial" w:hAnsi="Arial" w:cs="Arial"/>
          <w:sz w:val="24"/>
          <w:szCs w:val="24"/>
        </w:rPr>
      </w:pPr>
    </w:p>
    <w:p w:rsidR="009621ED" w:rsidRDefault="009621ED" w:rsidP="009621ED">
      <w:pPr>
        <w:spacing w:after="0"/>
        <w:jc w:val="both"/>
        <w:rPr>
          <w:rFonts w:ascii="Arial" w:hAnsi="Arial" w:cs="Arial"/>
          <w:sz w:val="24"/>
          <w:szCs w:val="24"/>
        </w:rPr>
      </w:pPr>
    </w:p>
    <w:p w:rsidR="009621ED" w:rsidRDefault="009621ED" w:rsidP="009621ED">
      <w:pPr>
        <w:spacing w:after="0"/>
        <w:jc w:val="both"/>
        <w:rPr>
          <w:rFonts w:ascii="Arial" w:hAnsi="Arial" w:cs="Arial"/>
          <w:sz w:val="24"/>
          <w:szCs w:val="24"/>
        </w:rPr>
      </w:pPr>
    </w:p>
    <w:p w:rsidR="009621ED" w:rsidRDefault="009621ED" w:rsidP="009621ED">
      <w:pPr>
        <w:spacing w:after="0"/>
        <w:jc w:val="both"/>
        <w:rPr>
          <w:rFonts w:ascii="Arial" w:hAnsi="Arial" w:cs="Arial"/>
          <w:sz w:val="24"/>
          <w:szCs w:val="24"/>
        </w:rPr>
      </w:pPr>
    </w:p>
    <w:p w:rsidR="009621ED" w:rsidRDefault="009621ED" w:rsidP="009621ED">
      <w:pPr>
        <w:spacing w:after="0"/>
        <w:jc w:val="both"/>
        <w:rPr>
          <w:rFonts w:ascii="Arial" w:hAnsi="Arial" w:cs="Arial"/>
          <w:sz w:val="24"/>
          <w:szCs w:val="24"/>
        </w:rPr>
      </w:pPr>
    </w:p>
    <w:p w:rsidR="009621ED" w:rsidRDefault="009621ED" w:rsidP="009621ED">
      <w:pPr>
        <w:spacing w:after="0"/>
        <w:jc w:val="both"/>
        <w:rPr>
          <w:rFonts w:ascii="Arial" w:hAnsi="Arial" w:cs="Arial"/>
          <w:sz w:val="24"/>
          <w:szCs w:val="24"/>
        </w:rPr>
      </w:pPr>
    </w:p>
    <w:p w:rsidR="009621ED" w:rsidRDefault="009621ED" w:rsidP="009621ED">
      <w:pPr>
        <w:spacing w:after="0"/>
        <w:jc w:val="both"/>
        <w:rPr>
          <w:rFonts w:ascii="Arial" w:hAnsi="Arial" w:cs="Arial"/>
          <w:sz w:val="24"/>
          <w:szCs w:val="24"/>
        </w:rPr>
      </w:pPr>
    </w:p>
    <w:p w:rsidR="009621ED" w:rsidRDefault="009621ED" w:rsidP="009621ED">
      <w:pPr>
        <w:spacing w:after="0"/>
        <w:jc w:val="both"/>
        <w:rPr>
          <w:rFonts w:ascii="Arial" w:hAnsi="Arial" w:cs="Arial"/>
          <w:sz w:val="24"/>
          <w:szCs w:val="24"/>
        </w:rPr>
      </w:pPr>
      <w:bookmarkStart w:id="0" w:name="_GoBack"/>
      <w:bookmarkEnd w:id="0"/>
    </w:p>
    <w:p w:rsidR="009621ED" w:rsidRDefault="009621ED" w:rsidP="009621ED">
      <w:pPr>
        <w:spacing w:after="0"/>
        <w:jc w:val="both"/>
        <w:rPr>
          <w:rFonts w:ascii="Arial" w:hAnsi="Arial" w:cs="Arial"/>
          <w:sz w:val="24"/>
          <w:szCs w:val="24"/>
        </w:rPr>
      </w:pPr>
    </w:p>
    <w:p w:rsidR="009621ED" w:rsidRDefault="009621ED" w:rsidP="009621ED">
      <w:pPr>
        <w:spacing w:after="0"/>
        <w:jc w:val="both"/>
        <w:rPr>
          <w:rFonts w:ascii="Arial" w:hAnsi="Arial" w:cs="Arial"/>
          <w:sz w:val="24"/>
          <w:szCs w:val="24"/>
        </w:rPr>
      </w:pPr>
    </w:p>
    <w:p w:rsidR="00727423" w:rsidRDefault="009621ED" w:rsidP="009621ED">
      <w:pPr>
        <w:jc w:val="right"/>
      </w:pPr>
      <w:r>
        <w:rPr>
          <w:noProof/>
          <w:lang w:eastAsia="en-GB"/>
        </w:rPr>
        <w:drawing>
          <wp:inline distT="0" distB="0" distL="0" distR="0" wp14:anchorId="20BB57CC" wp14:editId="4E23E215">
            <wp:extent cx="306705" cy="335915"/>
            <wp:effectExtent l="0" t="0" r="0" b="698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6"/>
                    <a:srcRect l="4062" t="51131" r="88987" b="35330"/>
                    <a:stretch/>
                  </pic:blipFill>
                  <pic:spPr bwMode="auto">
                    <a:xfrm>
                      <a:off x="0" y="0"/>
                      <a:ext cx="306705" cy="335915"/>
                    </a:xfrm>
                    <a:prstGeom prst="rect">
                      <a:avLst/>
                    </a:prstGeom>
                    <a:ln>
                      <a:noFill/>
                    </a:ln>
                    <a:extLst>
                      <a:ext uri="{53640926-AAD7-44D8-BBD7-CCE9431645EC}">
                        <a14:shadowObscured xmlns:a14="http://schemas.microsoft.com/office/drawing/2010/main"/>
                      </a:ext>
                    </a:extLst>
                  </pic:spPr>
                </pic:pic>
              </a:graphicData>
            </a:graphic>
          </wp:inline>
        </w:drawing>
      </w:r>
    </w:p>
    <w:sectPr w:rsidR="0072742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153230"/>
    <w:multiLevelType w:val="hybridMultilevel"/>
    <w:tmpl w:val="FAF883E2"/>
    <w:lvl w:ilvl="0" w:tplc="7E4CA4C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1ED"/>
    <w:rsid w:val="00727423"/>
    <w:rsid w:val="009621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10833"/>
  <w15:chartTrackingRefBased/>
  <w15:docId w15:val="{A13D2286-B403-4B78-9349-20869BB7F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1E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9621ED"/>
    <w:pPr>
      <w:jc w:val="both"/>
    </w:pPr>
    <w:rPr>
      <w:rFonts w:ascii="Times New Roman" w:eastAsia="Times New Roman" w:hAnsi="Times New Roman"/>
      <w:sz w:val="20"/>
      <w:szCs w:val="20"/>
      <w:lang w:val="en-US" w:bidi="en-US"/>
    </w:rPr>
  </w:style>
  <w:style w:type="character" w:customStyle="1" w:styleId="FootnoteTextChar">
    <w:name w:val="Footnote Text Char"/>
    <w:basedOn w:val="DefaultParagraphFont"/>
    <w:link w:val="FootnoteText"/>
    <w:semiHidden/>
    <w:rsid w:val="009621ED"/>
    <w:rPr>
      <w:rFonts w:ascii="Times New Roman" w:eastAsia="Times New Roman" w:hAnsi="Times New Roman"/>
      <w:sz w:val="20"/>
      <w:szCs w:val="20"/>
      <w:lang w:val="en-US" w:bidi="en-US"/>
    </w:rPr>
  </w:style>
  <w:style w:type="paragraph" w:styleId="ListParagraph">
    <w:name w:val="List Paragraph"/>
    <w:basedOn w:val="Normal"/>
    <w:uiPriority w:val="34"/>
    <w:qFormat/>
    <w:rsid w:val="009621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614</Words>
  <Characters>3503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Isle of Man Government</Company>
  <LinksUpToDate>false</LinksUpToDate>
  <CharactersWithSpaces>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Neil</dc:creator>
  <cp:keywords/>
  <dc:description/>
  <cp:lastModifiedBy>Owen, Neil</cp:lastModifiedBy>
  <cp:revision>1</cp:revision>
  <dcterms:created xsi:type="dcterms:W3CDTF">2020-12-12T09:20:00Z</dcterms:created>
  <dcterms:modified xsi:type="dcterms:W3CDTF">2020-12-12T09:28:00Z</dcterms:modified>
</cp:coreProperties>
</file>